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B6DB"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r>
        <w:rPr>
          <w:rFonts w:ascii="Helvetica" w:hAnsi="Helvetica"/>
          <w:color w:val="141519"/>
          <w:sz w:val="21"/>
          <w:szCs w:val="21"/>
        </w:rPr>
        <w:t xml:space="preserve">There are several different ways that </w:t>
      </w:r>
      <w:bookmarkStart w:id="0" w:name="_GoBack"/>
      <w:bookmarkEnd w:id="0"/>
      <w:r>
        <w:rPr>
          <w:rFonts w:ascii="Helvetica" w:hAnsi="Helvetica"/>
          <w:color w:val="141519"/>
          <w:sz w:val="21"/>
          <w:szCs w:val="21"/>
        </w:rPr>
        <w:t>ransomware can infect your computer. One of the most common methods today is through malicious spam, or </w:t>
      </w:r>
      <w:proofErr w:type="spellStart"/>
      <w:r>
        <w:rPr>
          <w:rFonts w:ascii="Helvetica" w:hAnsi="Helvetica"/>
          <w:color w:val="141519"/>
          <w:sz w:val="21"/>
          <w:szCs w:val="21"/>
        </w:rPr>
        <w:fldChar w:fldCharType="begin"/>
      </w:r>
      <w:r>
        <w:rPr>
          <w:rFonts w:ascii="Helvetica" w:hAnsi="Helvetica"/>
          <w:color w:val="141519"/>
          <w:sz w:val="21"/>
          <w:szCs w:val="21"/>
        </w:rPr>
        <w:instrText xml:space="preserve"> HYPERLINK "https://blog.malwarebytes.com/threats/malspam/" </w:instrText>
      </w:r>
      <w:r>
        <w:rPr>
          <w:rFonts w:ascii="Helvetica" w:hAnsi="Helvetica"/>
          <w:color w:val="141519"/>
          <w:sz w:val="21"/>
          <w:szCs w:val="21"/>
        </w:rPr>
        <w:fldChar w:fldCharType="separate"/>
      </w:r>
      <w:r>
        <w:rPr>
          <w:rStyle w:val="Hyperlink"/>
          <w:rFonts w:ascii="Helvetica" w:hAnsi="Helvetica"/>
          <w:color w:val="004DDC"/>
          <w:sz w:val="21"/>
          <w:szCs w:val="21"/>
        </w:rPr>
        <w:t>malspam</w:t>
      </w:r>
      <w:proofErr w:type="spellEnd"/>
      <w:r>
        <w:rPr>
          <w:rFonts w:ascii="Helvetica" w:hAnsi="Helvetica"/>
          <w:color w:val="141519"/>
          <w:sz w:val="21"/>
          <w:szCs w:val="21"/>
        </w:rPr>
        <w:fldChar w:fldCharType="end"/>
      </w:r>
      <w:r>
        <w:rPr>
          <w:rFonts w:ascii="Helvetica" w:hAnsi="Helvetica"/>
          <w:color w:val="141519"/>
          <w:sz w:val="21"/>
          <w:szCs w:val="21"/>
        </w:rPr>
        <w:t>, which is unsolicited email that is used to deliver malware. The email might include booby-trapped attachments, such as PDFs or Word documents. It might also contain links to malicious websites.</w:t>
      </w:r>
    </w:p>
    <w:p w14:paraId="1A59B971"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proofErr w:type="spellStart"/>
      <w:r>
        <w:rPr>
          <w:rFonts w:ascii="Helvetica" w:hAnsi="Helvetica"/>
          <w:color w:val="141519"/>
          <w:sz w:val="21"/>
          <w:szCs w:val="21"/>
        </w:rPr>
        <w:t>Malspam</w:t>
      </w:r>
      <w:proofErr w:type="spellEnd"/>
      <w:r>
        <w:rPr>
          <w:rFonts w:ascii="Helvetica" w:hAnsi="Helvetica"/>
          <w:color w:val="141519"/>
          <w:sz w:val="21"/>
          <w:szCs w:val="21"/>
        </w:rPr>
        <w:t xml:space="preserve"> uses </w:t>
      </w:r>
      <w:hyperlink r:id="rId4" w:tgtFrame="_blank" w:history="1">
        <w:r>
          <w:rPr>
            <w:rStyle w:val="Hyperlink"/>
            <w:rFonts w:ascii="Helvetica" w:hAnsi="Helvetica"/>
            <w:color w:val="004DDC"/>
            <w:sz w:val="21"/>
            <w:szCs w:val="21"/>
          </w:rPr>
          <w:t>social engineering</w:t>
        </w:r>
      </w:hyperlink>
      <w:r>
        <w:rPr>
          <w:rFonts w:ascii="Helvetica" w:hAnsi="Helvetica"/>
          <w:color w:val="141519"/>
          <w:sz w:val="21"/>
          <w:szCs w:val="21"/>
        </w:rPr>
        <w:t> in order to trick people into opening attachments or clicking on links by appearing as legitimate—whether that’s by seeming to be from a trusted institution or a friend. Cybercriminals use social engineering in other types of ransomware attacks, such as posing as the FBI in order to scare users into paying them a sum of money to unlock their files.</w:t>
      </w:r>
    </w:p>
    <w:p w14:paraId="7F2BDB45"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r>
        <w:rPr>
          <w:rFonts w:ascii="Helvetica" w:hAnsi="Helvetica"/>
          <w:color w:val="141519"/>
          <w:sz w:val="21"/>
          <w:szCs w:val="21"/>
        </w:rPr>
        <w:t>Another popular infection method, which reached its peak in 2016, is </w:t>
      </w:r>
      <w:proofErr w:type="spellStart"/>
      <w:r>
        <w:rPr>
          <w:rFonts w:ascii="Helvetica" w:hAnsi="Helvetica"/>
          <w:color w:val="141519"/>
          <w:sz w:val="21"/>
          <w:szCs w:val="21"/>
        </w:rPr>
        <w:fldChar w:fldCharType="begin"/>
      </w:r>
      <w:r>
        <w:rPr>
          <w:rFonts w:ascii="Helvetica" w:hAnsi="Helvetica"/>
          <w:color w:val="141519"/>
          <w:sz w:val="21"/>
          <w:szCs w:val="21"/>
        </w:rPr>
        <w:instrText xml:space="preserve"> HYPERLINK "https://blog.malwarebytes.com/101/2016/06/truth-in-malvertising-how-to-beat-bad-ads/" \t "_blank" </w:instrText>
      </w:r>
      <w:r>
        <w:rPr>
          <w:rFonts w:ascii="Helvetica" w:hAnsi="Helvetica"/>
          <w:color w:val="141519"/>
          <w:sz w:val="21"/>
          <w:szCs w:val="21"/>
        </w:rPr>
        <w:fldChar w:fldCharType="separate"/>
      </w:r>
      <w:r>
        <w:rPr>
          <w:rStyle w:val="Hyperlink"/>
          <w:rFonts w:ascii="Helvetica" w:hAnsi="Helvetica"/>
          <w:color w:val="004DDC"/>
          <w:sz w:val="21"/>
          <w:szCs w:val="21"/>
        </w:rPr>
        <w:t>malvertising</w:t>
      </w:r>
      <w:proofErr w:type="spellEnd"/>
      <w:r>
        <w:rPr>
          <w:rFonts w:ascii="Helvetica" w:hAnsi="Helvetica"/>
          <w:color w:val="141519"/>
          <w:sz w:val="21"/>
          <w:szCs w:val="21"/>
        </w:rPr>
        <w:fldChar w:fldCharType="end"/>
      </w:r>
      <w:r>
        <w:rPr>
          <w:rFonts w:ascii="Helvetica" w:hAnsi="Helvetica"/>
          <w:color w:val="141519"/>
          <w:sz w:val="21"/>
          <w:szCs w:val="21"/>
        </w:rPr>
        <w:t xml:space="preserve">. </w:t>
      </w:r>
      <w:proofErr w:type="spellStart"/>
      <w:r>
        <w:rPr>
          <w:rFonts w:ascii="Helvetica" w:hAnsi="Helvetica"/>
          <w:color w:val="141519"/>
          <w:sz w:val="21"/>
          <w:szCs w:val="21"/>
        </w:rPr>
        <w:t>Malvertising</w:t>
      </w:r>
      <w:proofErr w:type="spellEnd"/>
      <w:r>
        <w:rPr>
          <w:rFonts w:ascii="Helvetica" w:hAnsi="Helvetica"/>
          <w:color w:val="141519"/>
          <w:sz w:val="21"/>
          <w:szCs w:val="21"/>
        </w:rPr>
        <w:t>, or malicious advertising, is the use of online advertising to distribute malware with little to no user interaction required. While browsing the web, even legitimate sites, users can be directed to criminal servers without ever clicking on an ad. These servers catalog details about victim computers and their locations, and then select the malware best suited to deliver. Often, that </w:t>
      </w:r>
      <w:hyperlink r:id="rId5" w:history="1">
        <w:r>
          <w:rPr>
            <w:rStyle w:val="Hyperlink"/>
            <w:rFonts w:ascii="Helvetica" w:hAnsi="Helvetica"/>
            <w:color w:val="004DDC"/>
            <w:sz w:val="21"/>
            <w:szCs w:val="21"/>
          </w:rPr>
          <w:t>malware is ransomware</w:t>
        </w:r>
      </w:hyperlink>
      <w:r>
        <w:rPr>
          <w:rFonts w:ascii="Helvetica" w:hAnsi="Helvetica"/>
          <w:color w:val="141519"/>
          <w:sz w:val="21"/>
          <w:szCs w:val="21"/>
        </w:rPr>
        <w:t>.</w:t>
      </w:r>
    </w:p>
    <w:p w14:paraId="5087E13F" w14:textId="1B07A813" w:rsidR="007A1FFC" w:rsidRDefault="00D974DF">
      <w:pPr>
        <w:rPr>
          <w:rFonts w:ascii="Times New Roman" w:eastAsia="Times New Roman" w:hAnsi="Times New Roman"/>
          <w:sz w:val="24"/>
          <w:szCs w:val="24"/>
        </w:rPr>
      </w:pPr>
      <w:hyperlink r:id="rId6" w:tgtFrame="_blank" w:history="1">
        <w:r w:rsidR="007A1FFC">
          <w:rPr>
            <w:rFonts w:ascii="Helvetica" w:eastAsia="Times New Roman" w:hAnsi="Helvetica"/>
            <w:color w:val="004DDC"/>
            <w:sz w:val="21"/>
            <w:szCs w:val="21"/>
            <w:shd w:val="clear" w:color="auto" w:fill="FFFFFF"/>
          </w:rPr>
          <w:br/>
        </w:r>
        <w:proofErr w:type="spellStart"/>
        <w:r w:rsidR="007A1FFC">
          <w:rPr>
            <w:rStyle w:val="Emphasis"/>
            <w:rFonts w:ascii="Helvetica" w:eastAsia="Times New Roman" w:hAnsi="Helvetica"/>
            <w:color w:val="004DDC"/>
            <w:sz w:val="21"/>
            <w:szCs w:val="21"/>
            <w:shd w:val="clear" w:color="auto" w:fill="FFFFFF"/>
          </w:rPr>
          <w:t>Malvertising</w:t>
        </w:r>
        <w:proofErr w:type="spellEnd"/>
        <w:r w:rsidR="007A1FFC">
          <w:rPr>
            <w:rStyle w:val="Emphasis"/>
            <w:rFonts w:ascii="Helvetica" w:eastAsia="Times New Roman" w:hAnsi="Helvetica"/>
            <w:color w:val="004DDC"/>
            <w:sz w:val="21"/>
            <w:szCs w:val="21"/>
            <w:shd w:val="clear" w:color="auto" w:fill="FFFFFF"/>
          </w:rPr>
          <w:t xml:space="preserve"> and ransomware infographic.</w:t>
        </w:r>
      </w:hyperlink>
    </w:p>
    <w:p w14:paraId="07D91F68"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proofErr w:type="spellStart"/>
      <w:r>
        <w:rPr>
          <w:rFonts w:ascii="Helvetica" w:hAnsi="Helvetica"/>
          <w:color w:val="141519"/>
          <w:sz w:val="21"/>
          <w:szCs w:val="21"/>
        </w:rPr>
        <w:t>Malvertising</w:t>
      </w:r>
      <w:proofErr w:type="spellEnd"/>
      <w:r>
        <w:rPr>
          <w:rFonts w:ascii="Helvetica" w:hAnsi="Helvetica"/>
          <w:color w:val="141519"/>
          <w:sz w:val="21"/>
          <w:szCs w:val="21"/>
        </w:rPr>
        <w:t xml:space="preserve"> often uses an infected iframe, or invisible webpage element, to do its work. The iframe redirects to an exploit landing page, and malicious code attacks the system from the landing page via </w:t>
      </w:r>
      <w:hyperlink r:id="rId7" w:tgtFrame="_blank" w:history="1">
        <w:r>
          <w:rPr>
            <w:rStyle w:val="Hyperlink"/>
            <w:rFonts w:ascii="Helvetica" w:hAnsi="Helvetica"/>
            <w:color w:val="004DDC"/>
            <w:sz w:val="21"/>
            <w:szCs w:val="21"/>
          </w:rPr>
          <w:t>exploit kit</w:t>
        </w:r>
      </w:hyperlink>
      <w:r>
        <w:rPr>
          <w:rFonts w:ascii="Helvetica" w:hAnsi="Helvetica"/>
          <w:color w:val="141519"/>
          <w:sz w:val="21"/>
          <w:szCs w:val="21"/>
        </w:rPr>
        <w:t>. All this happens without the user’s knowledge, which is why it’s often referred to as a </w:t>
      </w:r>
      <w:hyperlink r:id="rId8" w:history="1">
        <w:r>
          <w:rPr>
            <w:rStyle w:val="Hyperlink"/>
            <w:rFonts w:ascii="Helvetica" w:hAnsi="Helvetica"/>
            <w:color w:val="004DDC"/>
            <w:sz w:val="21"/>
            <w:szCs w:val="21"/>
          </w:rPr>
          <w:t>drive-by-download</w:t>
        </w:r>
      </w:hyperlink>
      <w:r>
        <w:rPr>
          <w:rFonts w:ascii="Helvetica" w:hAnsi="Helvetica"/>
          <w:color w:val="141519"/>
          <w:sz w:val="21"/>
          <w:szCs w:val="21"/>
        </w:rPr>
        <w:t>.</w:t>
      </w:r>
    </w:p>
    <w:p w14:paraId="2F969360" w14:textId="77777777" w:rsidR="007A1FFC" w:rsidRDefault="007A1FFC">
      <w:pPr>
        <w:pStyle w:val="Heading2"/>
        <w:shd w:val="clear" w:color="auto" w:fill="FFFFFF"/>
        <w:spacing w:before="0" w:after="360"/>
        <w:rPr>
          <w:rFonts w:ascii="Helvetica" w:eastAsia="Times New Roman" w:hAnsi="Helvetica"/>
          <w:color w:val="141519"/>
          <w:sz w:val="36"/>
          <w:szCs w:val="36"/>
        </w:rPr>
      </w:pPr>
      <w:r>
        <w:rPr>
          <w:rFonts w:ascii="Helvetica" w:eastAsia="Times New Roman" w:hAnsi="Helvetica"/>
          <w:b/>
          <w:bCs/>
          <w:color w:val="141519"/>
        </w:rPr>
        <w:t>Types of ransomware</w:t>
      </w:r>
    </w:p>
    <w:p w14:paraId="3EA0A55D"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r>
        <w:rPr>
          <w:rFonts w:ascii="Helvetica" w:hAnsi="Helvetica"/>
          <w:color w:val="141519"/>
          <w:sz w:val="21"/>
          <w:szCs w:val="21"/>
        </w:rPr>
        <w:t>There are three main types of ransomware, ranging in severity from mildly off-putting to Cuban Missile Crisis dangerous. They are as follows:</w:t>
      </w:r>
    </w:p>
    <w:p w14:paraId="33F4B24F" w14:textId="77777777" w:rsidR="007A1FFC" w:rsidRDefault="007A1FFC">
      <w:pPr>
        <w:pStyle w:val="Heading3"/>
        <w:shd w:val="clear" w:color="auto" w:fill="FFFFFF"/>
        <w:spacing w:before="600" w:line="312" w:lineRule="atLeast"/>
        <w:rPr>
          <w:rFonts w:ascii="Helvetica" w:eastAsia="Times New Roman" w:hAnsi="Helvetica"/>
          <w:color w:val="141519"/>
        </w:rPr>
      </w:pPr>
      <w:r>
        <w:rPr>
          <w:rFonts w:ascii="Helvetica" w:eastAsia="Times New Roman" w:hAnsi="Helvetica"/>
          <w:color w:val="141519"/>
        </w:rPr>
        <w:t>Scareware</w:t>
      </w:r>
    </w:p>
    <w:p w14:paraId="4D694C27"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r>
        <w:rPr>
          <w:rFonts w:ascii="Helvetica" w:hAnsi="Helvetica"/>
          <w:color w:val="141519"/>
          <w:sz w:val="21"/>
          <w:szCs w:val="21"/>
        </w:rPr>
        <w:t>Scareware, as it turns out, is not that scary. It includes rogue security software and tech support scams. You might receive a pop-up message claiming that malware was discovered and the only way to get rid of it is to pay up. If you do nothing, you’ll likely continue to be bombarded with pop-ups, but your files are essentially safe.</w:t>
      </w:r>
    </w:p>
    <w:p w14:paraId="5B9B4AA2"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r>
        <w:rPr>
          <w:rFonts w:ascii="Helvetica" w:hAnsi="Helvetica"/>
          <w:color w:val="141519"/>
          <w:sz w:val="21"/>
          <w:szCs w:val="21"/>
        </w:rPr>
        <w:t>A legitimate cybersecurity software program would not solicit customers in this way. If you don’t already have this company’s software on your computer, then they would not be monitoring you for ransomware infection. If you do have security software, you wouldn’t need to pay to have the infection removed—you’ve already paid for the software to do that very job.</w:t>
      </w:r>
    </w:p>
    <w:p w14:paraId="6F8B1A37" w14:textId="77777777" w:rsidR="007A1FFC" w:rsidRDefault="007A1FFC">
      <w:pPr>
        <w:pStyle w:val="Heading3"/>
        <w:shd w:val="clear" w:color="auto" w:fill="FFFFFF"/>
        <w:spacing w:before="600" w:line="312" w:lineRule="atLeast"/>
        <w:rPr>
          <w:rFonts w:ascii="Helvetica" w:eastAsia="Times New Roman" w:hAnsi="Helvetica"/>
          <w:color w:val="141519"/>
        </w:rPr>
      </w:pPr>
      <w:r>
        <w:rPr>
          <w:rFonts w:ascii="Helvetica" w:eastAsia="Times New Roman" w:hAnsi="Helvetica"/>
          <w:color w:val="141519"/>
        </w:rPr>
        <w:t>Screen lockers</w:t>
      </w:r>
    </w:p>
    <w:p w14:paraId="4679A95D"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r>
        <w:rPr>
          <w:rFonts w:ascii="Helvetica" w:hAnsi="Helvetica"/>
          <w:color w:val="141519"/>
          <w:sz w:val="21"/>
          <w:szCs w:val="21"/>
        </w:rPr>
        <w:t xml:space="preserve">Upgrade to terror alert orange for these guys. When lock-screen ransomware gets on your computer, it means you’re frozen out of your PC entirely. Upon starting up your computer, a full-size window will appear, often accompanied by an official-looking FBI or US Department of Justice seal saying illegal activity has been detected on your computer and you must pay a fine. However, the FBI would not freeze you out of your computer or demand payment for illegal activity. If they </w:t>
      </w:r>
      <w:r>
        <w:rPr>
          <w:rFonts w:ascii="Helvetica" w:hAnsi="Helvetica"/>
          <w:color w:val="141519"/>
          <w:sz w:val="21"/>
          <w:szCs w:val="21"/>
        </w:rPr>
        <w:lastRenderedPageBreak/>
        <w:t>suspected you of piracy, child pornography, or other cybercrimes, they would go through the appropriate legal channels.</w:t>
      </w:r>
    </w:p>
    <w:p w14:paraId="44633884" w14:textId="77777777" w:rsidR="007A1FFC" w:rsidRDefault="007A1FFC">
      <w:pPr>
        <w:pStyle w:val="Heading3"/>
        <w:shd w:val="clear" w:color="auto" w:fill="FFFFFF"/>
        <w:spacing w:before="600" w:line="312" w:lineRule="atLeast"/>
        <w:rPr>
          <w:rFonts w:ascii="Helvetica" w:eastAsia="Times New Roman" w:hAnsi="Helvetica"/>
          <w:color w:val="141519"/>
        </w:rPr>
      </w:pPr>
      <w:r>
        <w:rPr>
          <w:rFonts w:ascii="Helvetica" w:eastAsia="Times New Roman" w:hAnsi="Helvetica"/>
          <w:color w:val="141519"/>
        </w:rPr>
        <w:t>Encrypting ransomware</w:t>
      </w:r>
    </w:p>
    <w:p w14:paraId="2D7BF0BA" w14:textId="77777777" w:rsidR="007A1FFC" w:rsidRDefault="007A1FFC">
      <w:pPr>
        <w:pStyle w:val="NormalWeb"/>
        <w:shd w:val="clear" w:color="auto" w:fill="FFFFFF"/>
        <w:spacing w:before="210" w:beforeAutospacing="0" w:after="210" w:afterAutospacing="0"/>
        <w:rPr>
          <w:rFonts w:ascii="Helvetica" w:hAnsi="Helvetica"/>
          <w:color w:val="141519"/>
          <w:sz w:val="21"/>
          <w:szCs w:val="21"/>
        </w:rPr>
      </w:pPr>
      <w:r>
        <w:rPr>
          <w:rFonts w:ascii="Helvetica" w:hAnsi="Helvetica"/>
          <w:color w:val="141519"/>
          <w:sz w:val="21"/>
          <w:szCs w:val="21"/>
        </w:rPr>
        <w:t>This is the truly nasty stuff. These are the guys who snatch up your files and encrypt them, demanding payment in order to decrypt and redeliver. The reason why this type of ransomware is so dangerous is because once cybercriminals get ahold of your files, no security software or system restore can return them to you. Unless you pay the ransom—for the most part, they’re gone. And even if you do pay up, there’s no guarantee the cybercriminals will give you those files back.</w:t>
      </w:r>
    </w:p>
    <w:p w14:paraId="06CEE212" w14:textId="77777777" w:rsidR="007A1FFC" w:rsidRDefault="007A1FFC"/>
    <w:sectPr w:rsidR="007A1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FC"/>
    <w:rsid w:val="00680078"/>
    <w:rsid w:val="007A1FFC"/>
    <w:rsid w:val="00D9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E40A"/>
  <w15:chartTrackingRefBased/>
  <w15:docId w15:val="{45AAE0B7-BDE3-A643-8A84-65C116BE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A1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1F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1F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A1FF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A1FF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7A1FFC"/>
    <w:rPr>
      <w:color w:val="0000FF"/>
      <w:u w:val="single"/>
    </w:rPr>
  </w:style>
  <w:style w:type="character" w:styleId="Emphasis">
    <w:name w:val="Emphasis"/>
    <w:basedOn w:val="DefaultParagraphFont"/>
    <w:uiPriority w:val="20"/>
    <w:qFormat/>
    <w:rsid w:val="007A1F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malwarebytes.com/glossary/drive-by-download/" TargetMode="External"/><Relationship Id="rId3" Type="http://schemas.openxmlformats.org/officeDocument/2006/relationships/webSettings" Target="webSettings.xml"/><Relationship Id="rId7" Type="http://schemas.openxmlformats.org/officeDocument/2006/relationships/hyperlink" Target="https://blog.malwarebytes.com/101/2017/03/what-are-exploits-and-why-you-should-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malwarebytes.com/101/2016/06/malvertising-and-ransomware-the-bonnie-and-clyde-of-advanced-threats/" TargetMode="External"/><Relationship Id="rId5" Type="http://schemas.openxmlformats.org/officeDocument/2006/relationships/hyperlink" Target="https://blog.malwarebytes.com/101/2016/06/malvertising-and-ransomware-the-bonnie-and-clyde-of-advanced-threats/" TargetMode="External"/><Relationship Id="rId10" Type="http://schemas.openxmlformats.org/officeDocument/2006/relationships/theme" Target="theme/theme1.xml"/><Relationship Id="rId4" Type="http://schemas.openxmlformats.org/officeDocument/2006/relationships/hyperlink" Target="https://blog.malwarebytes.com/101/2016/01/hacking-your-head-how-cybercriminals-use-social-engineer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Robinson</dc:creator>
  <cp:keywords/>
  <dc:description/>
  <cp:lastModifiedBy>Derrick Robinson</cp:lastModifiedBy>
  <cp:revision>2</cp:revision>
  <dcterms:created xsi:type="dcterms:W3CDTF">2020-12-08T01:28:00Z</dcterms:created>
  <dcterms:modified xsi:type="dcterms:W3CDTF">2020-12-08T01:28:00Z</dcterms:modified>
</cp:coreProperties>
</file>