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2C7A" w14:textId="77777777" w:rsidR="003F687D" w:rsidRPr="003F687D" w:rsidRDefault="003F687D" w:rsidP="003F687D">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3F687D">
        <w:rPr>
          <w:rFonts w:ascii="Poppins" w:eastAsia="Times New Roman" w:hAnsi="Poppins" w:cs="Poppins"/>
          <w:b/>
          <w:bCs/>
          <w:color w:val="707070"/>
          <w:spacing w:val="-4"/>
          <w:kern w:val="36"/>
          <w:sz w:val="25"/>
          <w:szCs w:val="25"/>
        </w:rPr>
        <w:t xml:space="preserve">Module 3 - Project: Stateful Firewall </w:t>
      </w:r>
      <w:proofErr w:type="gramStart"/>
      <w:r w:rsidRPr="003F687D">
        <w:rPr>
          <w:rFonts w:ascii="Poppins" w:eastAsia="Times New Roman" w:hAnsi="Poppins" w:cs="Poppins"/>
          <w:b/>
          <w:bCs/>
          <w:color w:val="707070"/>
          <w:spacing w:val="-4"/>
          <w:kern w:val="36"/>
          <w:sz w:val="25"/>
          <w:szCs w:val="25"/>
        </w:rPr>
        <w:t>And</w:t>
      </w:r>
      <w:proofErr w:type="gramEnd"/>
      <w:r w:rsidRPr="003F687D">
        <w:rPr>
          <w:rFonts w:ascii="Poppins" w:eastAsia="Times New Roman" w:hAnsi="Poppins" w:cs="Poppins"/>
          <w:b/>
          <w:bCs/>
          <w:color w:val="707070"/>
          <w:spacing w:val="-4"/>
          <w:kern w:val="36"/>
          <w:sz w:val="25"/>
          <w:szCs w:val="25"/>
        </w:rPr>
        <w:t xml:space="preserve"> Multi-Factor Authentication (Due By End Of Week 4)</w:t>
      </w:r>
    </w:p>
    <w:p w14:paraId="673F4951" w14:textId="77777777" w:rsidR="003F687D" w:rsidRPr="003F687D" w:rsidRDefault="003F687D" w:rsidP="003F687D">
      <w:pPr>
        <w:spacing w:after="0" w:line="240" w:lineRule="auto"/>
        <w:rPr>
          <w:rFonts w:ascii="Times New Roman" w:eastAsia="Times New Roman" w:hAnsi="Times New Roman" w:cs="Times New Roman"/>
          <w:sz w:val="24"/>
          <w:szCs w:val="24"/>
        </w:rPr>
      </w:pPr>
      <w:r w:rsidRPr="003F687D">
        <w:rPr>
          <w:rFonts w:ascii="Arial" w:eastAsia="Times New Roman" w:hAnsi="Arial" w:cs="Arial"/>
          <w:color w:val="2D3B45"/>
          <w:sz w:val="24"/>
          <w:szCs w:val="24"/>
          <w:shd w:val="clear" w:color="auto" w:fill="FFFFFF"/>
        </w:rPr>
        <w:t> </w:t>
      </w:r>
    </w:p>
    <w:p w14:paraId="01EC9227" w14:textId="77777777" w:rsidR="003F687D" w:rsidRPr="003F687D" w:rsidRDefault="003F687D" w:rsidP="003F687D">
      <w:pPr>
        <w:shd w:val="clear" w:color="auto" w:fill="FFFFFF"/>
        <w:spacing w:before="120" w:after="120" w:line="240" w:lineRule="auto"/>
        <w:rPr>
          <w:rFonts w:ascii="Arial" w:eastAsia="Times New Roman" w:hAnsi="Arial" w:cs="Arial"/>
          <w:color w:val="050505"/>
          <w:sz w:val="24"/>
          <w:szCs w:val="24"/>
        </w:rPr>
      </w:pPr>
      <w:r w:rsidRPr="003F687D">
        <w:rPr>
          <w:rFonts w:ascii="Arial" w:eastAsia="Times New Roman" w:hAnsi="Arial" w:cs="Arial"/>
          <w:color w:val="050505"/>
          <w:sz w:val="24"/>
          <w:szCs w:val="24"/>
        </w:rPr>
        <w:t> </w:t>
      </w:r>
    </w:p>
    <w:p w14:paraId="6BAFA0F5" w14:textId="7FF04F26" w:rsidR="003F687D" w:rsidRPr="003F687D" w:rsidRDefault="003F687D" w:rsidP="003F687D">
      <w:pPr>
        <w:shd w:val="clear" w:color="auto" w:fill="FFFFFF"/>
        <w:spacing w:after="0" w:line="240" w:lineRule="auto"/>
        <w:rPr>
          <w:rFonts w:ascii="Arial" w:eastAsia="Times New Roman" w:hAnsi="Arial" w:cs="Arial"/>
          <w:color w:val="2D3B45"/>
          <w:sz w:val="24"/>
          <w:szCs w:val="24"/>
        </w:rPr>
      </w:pPr>
      <w:r w:rsidRPr="003F687D">
        <w:rPr>
          <w:rFonts w:ascii="Arial" w:eastAsia="Times New Roman" w:hAnsi="Arial" w:cs="Arial"/>
          <w:noProof/>
          <w:color w:val="2D3B45"/>
          <w:sz w:val="24"/>
          <w:szCs w:val="24"/>
        </w:rPr>
        <w:drawing>
          <wp:inline distT="0" distB="0" distL="0" distR="0" wp14:anchorId="79F97C72" wp14:editId="3319CD93">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4BBEB916" w14:textId="77777777" w:rsidR="003F687D" w:rsidRPr="003F687D" w:rsidRDefault="003F687D" w:rsidP="003F687D">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3F687D">
        <w:rPr>
          <w:rFonts w:ascii="Poppins" w:eastAsia="Times New Roman" w:hAnsi="Poppins" w:cs="Poppins"/>
          <w:b/>
          <w:bCs/>
          <w:color w:val="050505"/>
          <w:kern w:val="36"/>
          <w:sz w:val="48"/>
          <w:szCs w:val="48"/>
        </w:rPr>
        <w:t>Course Project</w:t>
      </w:r>
    </w:p>
    <w:p w14:paraId="6ECF68EA" w14:textId="77777777" w:rsidR="003F687D" w:rsidRPr="003F687D" w:rsidRDefault="003F687D" w:rsidP="003F687D">
      <w:pPr>
        <w:shd w:val="clear" w:color="auto" w:fill="FFFFFF"/>
        <w:spacing w:before="120" w:after="120" w:line="240" w:lineRule="auto"/>
        <w:rPr>
          <w:rFonts w:ascii="Arial" w:eastAsia="Times New Roman" w:hAnsi="Arial" w:cs="Arial"/>
          <w:color w:val="050505"/>
          <w:sz w:val="24"/>
          <w:szCs w:val="24"/>
        </w:rPr>
      </w:pPr>
      <w:r w:rsidRPr="003F687D">
        <w:rPr>
          <w:rFonts w:ascii="Arial" w:eastAsia="Times New Roman" w:hAnsi="Arial" w:cs="Arial"/>
          <w:color w:val="050505"/>
          <w:sz w:val="24"/>
          <w:szCs w:val="24"/>
        </w:rPr>
        <w:t>In this part of the project, you will implement effective security controls to protect enterprise computing resources from attacks. View the video series provided in the Project Video Links for instructions and details to help guide you through your efforts. Links to other files you need are listed below.</w:t>
      </w:r>
    </w:p>
    <w:p w14:paraId="25F8D6BD" w14:textId="77777777" w:rsidR="003F687D" w:rsidRPr="003F687D" w:rsidRDefault="003F687D" w:rsidP="003F687D">
      <w:pPr>
        <w:shd w:val="clear" w:color="auto" w:fill="FFFFFF"/>
        <w:spacing w:before="90" w:after="90" w:line="240" w:lineRule="auto"/>
        <w:outlineLvl w:val="2"/>
        <w:rPr>
          <w:rFonts w:ascii="Poppins" w:eastAsia="Times New Roman" w:hAnsi="Poppins" w:cs="Poppins"/>
          <w:b/>
          <w:bCs/>
          <w:color w:val="414244"/>
          <w:sz w:val="36"/>
          <w:szCs w:val="36"/>
        </w:rPr>
      </w:pPr>
      <w:r w:rsidRPr="003F687D">
        <w:rPr>
          <w:rFonts w:ascii="Poppins" w:eastAsia="Times New Roman" w:hAnsi="Poppins" w:cs="Poppins"/>
          <w:b/>
          <w:bCs/>
          <w:color w:val="414244"/>
          <w:sz w:val="36"/>
          <w:szCs w:val="36"/>
        </w:rPr>
        <w:t>Module 3 Project Files:</w:t>
      </w:r>
    </w:p>
    <w:p w14:paraId="5652E2B5" w14:textId="019EC768" w:rsidR="003F687D" w:rsidRPr="003F687D" w:rsidRDefault="003F687D" w:rsidP="003F687D">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3F687D">
        <w:rPr>
          <w:rFonts w:ascii="Arial" w:eastAsia="Times New Roman" w:hAnsi="Arial" w:cs="Arial"/>
          <w:color w:val="0000FF"/>
          <w:sz w:val="24"/>
          <w:szCs w:val="24"/>
          <w:u w:val="single"/>
        </w:rPr>
        <w:t>SEC285 Project Deliverable Module 3.pptx</w:t>
      </w:r>
      <w:r w:rsidRPr="003F687D">
        <w:rPr>
          <w:rFonts w:ascii="Arial" w:eastAsia="Times New Roman" w:hAnsi="Arial" w:cs="Arial"/>
          <w:color w:val="0000FF"/>
          <w:sz w:val="24"/>
          <w:szCs w:val="24"/>
          <w:u w:val="single"/>
          <w:bdr w:val="none" w:sz="0" w:space="0" w:color="auto" w:frame="1"/>
        </w:rPr>
        <w:t> (Links to an external site.)</w:t>
      </w:r>
    </w:p>
    <w:p w14:paraId="44D00F9F" w14:textId="1FC28E67" w:rsidR="003F687D" w:rsidRPr="003F687D" w:rsidRDefault="003F687D" w:rsidP="003F687D">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3F687D">
        <w:rPr>
          <w:rFonts w:ascii="Arial" w:eastAsia="Times New Roman" w:hAnsi="Arial" w:cs="Arial"/>
          <w:color w:val="0000FF"/>
          <w:sz w:val="24"/>
          <w:szCs w:val="24"/>
          <w:u w:val="single"/>
        </w:rPr>
        <w:t>SEC285 Project Guide Module 3.docx</w:t>
      </w:r>
      <w:r w:rsidRPr="003F687D">
        <w:rPr>
          <w:rFonts w:ascii="Arial" w:eastAsia="Times New Roman" w:hAnsi="Arial" w:cs="Arial"/>
          <w:color w:val="0000FF"/>
          <w:sz w:val="24"/>
          <w:szCs w:val="24"/>
          <w:u w:val="single"/>
          <w:bdr w:val="none" w:sz="0" w:space="0" w:color="auto" w:frame="1"/>
        </w:rPr>
        <w:t> (Links to an external site.)</w:t>
      </w:r>
    </w:p>
    <w:p w14:paraId="45332EEE" w14:textId="77777777" w:rsidR="003F687D" w:rsidRPr="003F687D" w:rsidRDefault="003F687D" w:rsidP="003F687D">
      <w:pPr>
        <w:shd w:val="clear" w:color="auto" w:fill="FFFFFF"/>
        <w:spacing w:after="0" w:line="240" w:lineRule="auto"/>
        <w:rPr>
          <w:rFonts w:ascii="Arial" w:eastAsia="Times New Roman" w:hAnsi="Arial" w:cs="Arial"/>
          <w:color w:val="2D3B45"/>
          <w:sz w:val="24"/>
          <w:szCs w:val="24"/>
        </w:rPr>
      </w:pPr>
      <w:r w:rsidRPr="003F687D">
        <w:rPr>
          <w:rFonts w:ascii="Arial" w:eastAsia="Times New Roman" w:hAnsi="Arial" w:cs="Arial"/>
          <w:color w:val="2D3B45"/>
          <w:sz w:val="24"/>
          <w:szCs w:val="24"/>
        </w:rPr>
        <w:t> </w:t>
      </w:r>
    </w:p>
    <w:p w14:paraId="32458842" w14:textId="77777777" w:rsidR="003F687D" w:rsidRDefault="003F687D"/>
    <w:sectPr w:rsidR="003F6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C3727"/>
    <w:multiLevelType w:val="multilevel"/>
    <w:tmpl w:val="0EB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78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7D"/>
    <w:rsid w:val="0007159F"/>
    <w:rsid w:val="003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CC95"/>
  <w15:chartTrackingRefBased/>
  <w15:docId w15:val="{E0C0CAB0-A0A4-4B79-BDB1-3CDE60E4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68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F68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7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F687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6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687D"/>
    <w:rPr>
      <w:color w:val="0000FF"/>
      <w:u w:val="single"/>
    </w:rPr>
  </w:style>
  <w:style w:type="character" w:customStyle="1" w:styleId="screenreader-only">
    <w:name w:val="screenreader-only"/>
    <w:basedOn w:val="DefaultParagraphFont"/>
    <w:rsid w:val="003F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3014">
      <w:bodyDiv w:val="1"/>
      <w:marLeft w:val="0"/>
      <w:marRight w:val="0"/>
      <w:marTop w:val="0"/>
      <w:marBottom w:val="0"/>
      <w:divBdr>
        <w:top w:val="none" w:sz="0" w:space="0" w:color="auto"/>
        <w:left w:val="none" w:sz="0" w:space="0" w:color="auto"/>
        <w:bottom w:val="none" w:sz="0" w:space="0" w:color="auto"/>
        <w:right w:val="none" w:sz="0" w:space="0" w:color="auto"/>
      </w:divBdr>
      <w:divsChild>
        <w:div w:id="587692917">
          <w:marLeft w:val="0"/>
          <w:marRight w:val="0"/>
          <w:marTop w:val="0"/>
          <w:marBottom w:val="0"/>
          <w:divBdr>
            <w:top w:val="none" w:sz="0" w:space="0" w:color="auto"/>
            <w:left w:val="none" w:sz="0" w:space="0" w:color="auto"/>
            <w:bottom w:val="none" w:sz="0" w:space="0" w:color="auto"/>
            <w:right w:val="none" w:sz="0" w:space="0" w:color="auto"/>
          </w:divBdr>
          <w:divsChild>
            <w:div w:id="1095175954">
              <w:marLeft w:val="0"/>
              <w:marRight w:val="0"/>
              <w:marTop w:val="0"/>
              <w:marBottom w:val="360"/>
              <w:divBdr>
                <w:top w:val="none" w:sz="0" w:space="0" w:color="auto"/>
                <w:left w:val="none" w:sz="0" w:space="0" w:color="auto"/>
                <w:bottom w:val="none" w:sz="0" w:space="0" w:color="auto"/>
                <w:right w:val="none" w:sz="0" w:space="0" w:color="auto"/>
              </w:divBdr>
              <w:divsChild>
                <w:div w:id="694691818">
                  <w:marLeft w:val="0"/>
                  <w:marRight w:val="0"/>
                  <w:marTop w:val="0"/>
                  <w:marBottom w:val="0"/>
                  <w:divBdr>
                    <w:top w:val="none" w:sz="0" w:space="0" w:color="auto"/>
                    <w:left w:val="none" w:sz="0" w:space="0" w:color="auto"/>
                    <w:bottom w:val="none" w:sz="0" w:space="0" w:color="auto"/>
                    <w:right w:val="none" w:sz="0" w:space="0" w:color="auto"/>
                  </w:divBdr>
                  <w:divsChild>
                    <w:div w:id="1255167230">
                      <w:marLeft w:val="0"/>
                      <w:marRight w:val="0"/>
                      <w:marTop w:val="0"/>
                      <w:marBottom w:val="0"/>
                      <w:divBdr>
                        <w:top w:val="none" w:sz="0" w:space="0" w:color="auto"/>
                        <w:left w:val="none" w:sz="0" w:space="0" w:color="auto"/>
                        <w:bottom w:val="none" w:sz="0" w:space="0" w:color="auto"/>
                        <w:right w:val="none" w:sz="0" w:space="0" w:color="auto"/>
                      </w:divBdr>
                      <w:divsChild>
                        <w:div w:id="1930966912">
                          <w:marLeft w:val="0"/>
                          <w:marRight w:val="0"/>
                          <w:marTop w:val="0"/>
                          <w:marBottom w:val="0"/>
                          <w:divBdr>
                            <w:top w:val="none" w:sz="0" w:space="0" w:color="auto"/>
                            <w:left w:val="none" w:sz="0" w:space="0" w:color="auto"/>
                            <w:bottom w:val="none" w:sz="0" w:space="0" w:color="auto"/>
                            <w:right w:val="none" w:sz="0" w:space="0" w:color="auto"/>
                          </w:divBdr>
                          <w:divsChild>
                            <w:div w:id="584655841">
                              <w:marLeft w:val="0"/>
                              <w:marRight w:val="0"/>
                              <w:marTop w:val="0"/>
                              <w:marBottom w:val="0"/>
                              <w:divBdr>
                                <w:top w:val="none" w:sz="0" w:space="0" w:color="auto"/>
                                <w:left w:val="none" w:sz="0" w:space="0" w:color="auto"/>
                                <w:bottom w:val="none" w:sz="0" w:space="0" w:color="auto"/>
                                <w:right w:val="none" w:sz="0" w:space="0" w:color="auto"/>
                              </w:divBdr>
                              <w:divsChild>
                                <w:div w:id="13606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2022-08-08T08:13:00Z</dcterms:created>
  <dcterms:modified xsi:type="dcterms:W3CDTF">2022-08-09T14:01:00Z</dcterms:modified>
</cp:coreProperties>
</file>